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788E" w14:textId="77777777" w:rsidR="00831721" w:rsidRDefault="00831721" w:rsidP="00831721">
      <w:pPr>
        <w:spacing w:before="120" w:after="0"/>
      </w:pPr>
      <w:r w:rsidRPr="0041428F">
        <w:rPr>
          <w:noProof/>
          <w:lang w:eastAsia="en-US"/>
        </w:rPr>
        <mc:AlternateContent>
          <mc:Choice Requires="wpg">
            <w:drawing>
              <wp:anchor distT="0" distB="0" distL="114300" distR="114300" simplePos="0" relativeHeight="251659264" behindDoc="1" locked="1" layoutInCell="1" allowOverlap="1" wp14:anchorId="0BA07734" wp14:editId="2609CCED">
                <wp:simplePos x="0" y="0"/>
                <wp:positionH relativeFrom="column">
                  <wp:posOffset>-457200</wp:posOffset>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C00E07" id="Graphic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p>
    <w:tbl>
      <w:tblPr>
        <w:tblW w:w="5113" w:type="pct"/>
        <w:jc w:val="center"/>
        <w:tblLayout w:type="fixed"/>
        <w:tblCellMar>
          <w:left w:w="0" w:type="dxa"/>
          <w:right w:w="0" w:type="dxa"/>
        </w:tblCellMar>
        <w:tblLook w:val="0600" w:firstRow="0" w:lastRow="0" w:firstColumn="0" w:lastColumn="0" w:noHBand="1" w:noVBand="1"/>
        <w:tblDescription w:val="Header layout table"/>
      </w:tblPr>
      <w:tblGrid>
        <w:gridCol w:w="11044"/>
      </w:tblGrid>
      <w:tr w:rsidR="00A66B18" w:rsidRPr="0041428F" w14:paraId="09B3B55D" w14:textId="77777777" w:rsidTr="00305829">
        <w:trPr>
          <w:trHeight w:val="215"/>
          <w:jc w:val="center"/>
        </w:trPr>
        <w:tc>
          <w:tcPr>
            <w:tcW w:w="11044" w:type="dxa"/>
          </w:tcPr>
          <w:p w14:paraId="5186808D" w14:textId="77777777" w:rsidR="00F900C3" w:rsidRDefault="00B15D34" w:rsidP="00A66B18">
            <w:pPr>
              <w:pStyle w:val="ContactInfo"/>
              <w:rPr>
                <w:rFonts w:cstheme="minorHAnsi"/>
                <w:b/>
                <w:bCs/>
                <w:i/>
                <w:iCs/>
                <w:sz w:val="36"/>
                <w:szCs w:val="36"/>
              </w:rPr>
            </w:pPr>
            <w:r w:rsidRPr="00B15D34">
              <w:rPr>
                <w:noProof/>
                <w:color w:val="000000" w:themeColor="text1"/>
                <w:sz w:val="36"/>
                <w:szCs w:val="36"/>
                <w:lang w:eastAsia="en-US"/>
              </w:rPr>
              <w:drawing>
                <wp:anchor distT="0" distB="0" distL="114300" distR="114300" simplePos="0" relativeHeight="251660288" behindDoc="1" locked="0" layoutInCell="1" allowOverlap="1" wp14:anchorId="2336825B" wp14:editId="3810B051">
                  <wp:simplePos x="0" y="0"/>
                  <wp:positionH relativeFrom="column">
                    <wp:posOffset>457200</wp:posOffset>
                  </wp:positionH>
                  <wp:positionV relativeFrom="paragraph">
                    <wp:posOffset>0</wp:posOffset>
                  </wp:positionV>
                  <wp:extent cx="1589356" cy="1360750"/>
                  <wp:effectExtent l="0" t="0" r="0" b="0"/>
                  <wp:wrapTight wrapText="bothSides">
                    <wp:wrapPolygon edited="0">
                      <wp:start x="0" y="0"/>
                      <wp:lineTo x="0" y="21176"/>
                      <wp:lineTo x="21237" y="21176"/>
                      <wp:lineTo x="2123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89356" cy="1360750"/>
                          </a:xfrm>
                          <a:prstGeom prst="rect">
                            <a:avLst/>
                          </a:prstGeom>
                        </pic:spPr>
                      </pic:pic>
                    </a:graphicData>
                  </a:graphic>
                </wp:anchor>
              </w:drawing>
            </w:r>
            <w:r w:rsidRPr="00B15D34">
              <w:rPr>
                <w:rFonts w:cstheme="minorHAnsi"/>
                <w:b/>
                <w:bCs/>
                <w:i/>
                <w:iCs/>
                <w:sz w:val="36"/>
                <w:szCs w:val="36"/>
              </w:rPr>
              <w:t xml:space="preserve"> DECEMBER 2023</w:t>
            </w:r>
          </w:p>
          <w:p w14:paraId="0DBAA50C" w14:textId="74A2847F" w:rsidR="00B15D34" w:rsidRDefault="00B15D34" w:rsidP="00A66B18">
            <w:pPr>
              <w:pStyle w:val="ContactInfo"/>
              <w:rPr>
                <w:rFonts w:cstheme="minorHAnsi"/>
                <w:b/>
                <w:bCs/>
                <w:i/>
                <w:iCs/>
                <w:sz w:val="36"/>
                <w:szCs w:val="36"/>
              </w:rPr>
            </w:pPr>
            <w:r w:rsidRPr="00B15D34">
              <w:rPr>
                <w:rFonts w:cstheme="minorHAnsi"/>
                <w:b/>
                <w:bCs/>
                <w:i/>
                <w:iCs/>
                <w:sz w:val="36"/>
                <w:szCs w:val="36"/>
              </w:rPr>
              <w:t xml:space="preserve"> EAP </w:t>
            </w:r>
            <w:r w:rsidR="00F900C3">
              <w:rPr>
                <w:rFonts w:cstheme="minorHAnsi"/>
                <w:b/>
                <w:bCs/>
                <w:i/>
                <w:iCs/>
                <w:sz w:val="36"/>
                <w:szCs w:val="36"/>
              </w:rPr>
              <w:t>PROMOTIONAL EMAIL</w:t>
            </w:r>
          </w:p>
          <w:p w14:paraId="6287AAE3" w14:textId="19C1F812" w:rsidR="00A66B18" w:rsidRPr="00B15D34" w:rsidRDefault="00A66B18" w:rsidP="00F900C3">
            <w:pPr>
              <w:pStyle w:val="ContactInfo"/>
              <w:ind w:left="0"/>
              <w:rPr>
                <w:color w:val="000000" w:themeColor="text1"/>
                <w:sz w:val="36"/>
                <w:szCs w:val="36"/>
              </w:rPr>
            </w:pPr>
          </w:p>
        </w:tc>
      </w:tr>
      <w:tr w:rsidR="00615018" w:rsidRPr="0041428F" w14:paraId="1AE9FB45" w14:textId="77777777" w:rsidTr="00305829">
        <w:trPr>
          <w:trHeight w:val="2159"/>
          <w:jc w:val="center"/>
        </w:trPr>
        <w:tc>
          <w:tcPr>
            <w:tcW w:w="11044" w:type="dxa"/>
            <w:vAlign w:val="bottom"/>
          </w:tcPr>
          <w:p w14:paraId="51622B92" w14:textId="0BF3E2AA" w:rsidR="00B15D34" w:rsidRPr="00BB5623" w:rsidRDefault="00B15D34" w:rsidP="00B15D34">
            <w:pPr>
              <w:rPr>
                <w:rFonts w:ascii="Calibri" w:hAnsi="Calibri" w:cs="Calibri"/>
                <w:i/>
                <w:iCs/>
                <w:szCs w:val="24"/>
              </w:rPr>
            </w:pPr>
            <w:r w:rsidRPr="00BB5623">
              <w:rPr>
                <w:rFonts w:ascii="Calibri" w:hAnsi="Calibri" w:cs="Calibri"/>
                <w:b/>
                <w:bCs/>
                <w:i/>
                <w:iCs/>
                <w:szCs w:val="24"/>
              </w:rPr>
              <w:t>)</w:t>
            </w:r>
            <w:r w:rsidRPr="00BB5623">
              <w:rPr>
                <w:rFonts w:ascii="Calibri" w:hAnsi="Calibri" w:cs="Calibri"/>
                <w:i/>
                <w:iCs/>
                <w:szCs w:val="24"/>
              </w:rPr>
              <w:t xml:space="preserve"> </w:t>
            </w:r>
          </w:p>
          <w:p w14:paraId="2E823466" w14:textId="77777777" w:rsidR="00B15D34" w:rsidRPr="00BB5623" w:rsidRDefault="00B15D34" w:rsidP="00B15D34">
            <w:pPr>
              <w:rPr>
                <w:rFonts w:ascii="Calibri" w:hAnsi="Calibri" w:cs="Calibri"/>
                <w:iCs/>
                <w:color w:val="FF0000"/>
                <w:szCs w:val="24"/>
              </w:rPr>
            </w:pPr>
          </w:p>
          <w:p w14:paraId="447C755B" w14:textId="77777777" w:rsidR="00B15D34" w:rsidRPr="00BB5623" w:rsidRDefault="00B15D34" w:rsidP="00B15D34">
            <w:pPr>
              <w:rPr>
                <w:rFonts w:ascii="Calibri" w:hAnsi="Calibri" w:cs="Calibri"/>
                <w:iCs/>
                <w:color w:val="FF0000"/>
                <w:szCs w:val="24"/>
              </w:rPr>
            </w:pPr>
          </w:p>
          <w:p w14:paraId="09046C55" w14:textId="0B86119B" w:rsidR="00B15D34" w:rsidRPr="00BB5623" w:rsidRDefault="00B15D34" w:rsidP="00B15D34">
            <w:pPr>
              <w:ind w:left="0"/>
              <w:rPr>
                <w:rFonts w:ascii="Calibri" w:hAnsi="Calibri" w:cs="Calibri"/>
                <w:szCs w:val="24"/>
              </w:rPr>
            </w:pPr>
            <w:bookmarkStart w:id="0" w:name="_Hlk115441825"/>
            <w:bookmarkStart w:id="1" w:name="_Hlk120703326"/>
            <w:bookmarkStart w:id="2" w:name="_Hlk128553331"/>
            <w:r w:rsidRPr="00BB5623">
              <w:rPr>
                <w:rFonts w:ascii="Calibri" w:hAnsi="Calibri" w:cs="Calibri"/>
                <w:szCs w:val="24"/>
              </w:rPr>
              <w:t xml:space="preserve">Hello everyone – As December begins, our </w:t>
            </w:r>
            <w:hyperlink r:id="rId11" w:history="1">
              <w:r w:rsidRPr="00BB5623">
                <w:rPr>
                  <w:rStyle w:val="Hyperlink"/>
                  <w:rFonts w:ascii="Calibri" w:hAnsi="Calibri" w:cs="Calibri"/>
                  <w:szCs w:val="24"/>
                </w:rPr>
                <w:t>Washington State Employee Assistance Program (EAP)</w:t>
              </w:r>
            </w:hyperlink>
            <w:r w:rsidRPr="00BB5623">
              <w:rPr>
                <w:rFonts w:ascii="Calibri" w:hAnsi="Calibri" w:cs="Calibri"/>
                <w:szCs w:val="24"/>
              </w:rPr>
              <w:t xml:space="preserve"> is offering the following resources to support you and your family:</w:t>
            </w:r>
          </w:p>
          <w:p w14:paraId="09BCA64A" w14:textId="2A5ED15B" w:rsidR="00B15D34" w:rsidRPr="00BB5623" w:rsidRDefault="00A80B23" w:rsidP="00B15D34">
            <w:pPr>
              <w:pStyle w:val="ListParagraph"/>
              <w:numPr>
                <w:ilvl w:val="0"/>
                <w:numId w:val="1"/>
              </w:numPr>
              <w:rPr>
                <w:bCs/>
                <w:sz w:val="24"/>
                <w:szCs w:val="24"/>
              </w:rPr>
            </w:pPr>
            <w:hyperlink r:id="rId12" w:history="1">
              <w:r w:rsidR="00B15D34" w:rsidRPr="00BB5623">
                <w:rPr>
                  <w:rStyle w:val="Hyperlink"/>
                  <w:b/>
                  <w:bCs/>
                  <w:sz w:val="24"/>
                  <w:szCs w:val="24"/>
                </w:rPr>
                <w:t>EAP webinars</w:t>
              </w:r>
            </w:hyperlink>
            <w:r w:rsidR="00B15D34" w:rsidRPr="00BB5623">
              <w:rPr>
                <w:rStyle w:val="Strong"/>
                <w:sz w:val="24"/>
                <w:szCs w:val="24"/>
              </w:rPr>
              <w:t xml:space="preserve">: Learn about all that EAP offers, through a live 30-minute EAP Orientation webinar. In </w:t>
            </w:r>
            <w:r w:rsidR="003A4330" w:rsidRPr="00BB5623">
              <w:rPr>
                <w:rStyle w:val="Strong"/>
                <w:sz w:val="24"/>
                <w:szCs w:val="24"/>
              </w:rPr>
              <w:t>December</w:t>
            </w:r>
            <w:r w:rsidR="00B15D34" w:rsidRPr="00BB5623">
              <w:rPr>
                <w:rStyle w:val="Strong"/>
                <w:sz w:val="24"/>
                <w:szCs w:val="24"/>
              </w:rPr>
              <w:t xml:space="preserve">, join EAP on </w:t>
            </w:r>
            <w:hyperlink r:id="rId13" w:anchor="/registration" w:history="1">
              <w:r w:rsidR="00B15D34" w:rsidRPr="00BB5623">
                <w:rPr>
                  <w:rStyle w:val="Hyperlink"/>
                  <w:bCs/>
                  <w:sz w:val="24"/>
                  <w:szCs w:val="24"/>
                </w:rPr>
                <w:t>Wednesday, December 6, 2023 at 4:15 pm</w:t>
              </w:r>
            </w:hyperlink>
            <w:r w:rsidR="00B15D34" w:rsidRPr="00BB5623">
              <w:rPr>
                <w:bCs/>
                <w:sz w:val="24"/>
                <w:szCs w:val="24"/>
              </w:rPr>
              <w:t>.</w:t>
            </w:r>
          </w:p>
          <w:p w14:paraId="25441B35" w14:textId="77777777" w:rsidR="00B15D34" w:rsidRPr="00BB5623" w:rsidRDefault="00B15D34" w:rsidP="00B15D34">
            <w:pPr>
              <w:pStyle w:val="ListParagraph"/>
              <w:ind w:left="360"/>
              <w:rPr>
                <w:rStyle w:val="Strong"/>
                <w:b w:val="0"/>
                <w:sz w:val="24"/>
                <w:szCs w:val="24"/>
              </w:rPr>
            </w:pPr>
          </w:p>
          <w:p w14:paraId="40D48E2E" w14:textId="200F2FF2" w:rsidR="00B15D34" w:rsidRPr="00BB5623" w:rsidRDefault="00B15D34" w:rsidP="00B15D34">
            <w:pPr>
              <w:ind w:left="360"/>
              <w:rPr>
                <w:rStyle w:val="Strong"/>
                <w:rFonts w:ascii="Calibri" w:hAnsi="Calibri" w:cs="Calibri"/>
                <w:b w:val="0"/>
                <w:szCs w:val="24"/>
              </w:rPr>
            </w:pPr>
            <w:r w:rsidRPr="00BB5623">
              <w:rPr>
                <w:rStyle w:val="Strong"/>
                <w:rFonts w:ascii="Calibri" w:hAnsi="Calibri" w:cs="Calibri"/>
                <w:szCs w:val="24"/>
              </w:rPr>
              <w:t xml:space="preserve">Can’t attend the live </w:t>
            </w:r>
            <w:r w:rsidR="003A4330" w:rsidRPr="00BB5623">
              <w:rPr>
                <w:rStyle w:val="Strong"/>
                <w:rFonts w:ascii="Calibri" w:hAnsi="Calibri" w:cs="Calibri"/>
                <w:szCs w:val="24"/>
              </w:rPr>
              <w:t>December</w:t>
            </w:r>
            <w:r w:rsidRPr="00BB5623">
              <w:rPr>
                <w:rStyle w:val="Strong"/>
                <w:rFonts w:ascii="Calibri" w:hAnsi="Calibri" w:cs="Calibri"/>
                <w:szCs w:val="24"/>
              </w:rPr>
              <w:t xml:space="preserve"> webinar? Check out </w:t>
            </w:r>
            <w:hyperlink r:id="rId14" w:history="1">
              <w:r w:rsidRPr="00BB5623">
                <w:rPr>
                  <w:rStyle w:val="Hyperlink"/>
                  <w:rFonts w:ascii="Calibri" w:hAnsi="Calibri" w:cs="Calibri"/>
                  <w:szCs w:val="24"/>
                </w:rPr>
                <w:t>future dates</w:t>
              </w:r>
            </w:hyperlink>
            <w:r w:rsidRPr="00BB5623">
              <w:rPr>
                <w:rStyle w:val="Strong"/>
                <w:rFonts w:ascii="Calibri" w:hAnsi="Calibri" w:cs="Calibri"/>
                <w:szCs w:val="24"/>
              </w:rPr>
              <w:t xml:space="preserve"> or watch </w:t>
            </w:r>
            <w:hyperlink r:id="rId15" w:history="1">
              <w:r w:rsidRPr="00BB5623">
                <w:rPr>
                  <w:rStyle w:val="Hyperlink"/>
                  <w:rFonts w:ascii="Calibri" w:hAnsi="Calibri" w:cs="Calibri"/>
                  <w:szCs w:val="24"/>
                </w:rPr>
                <w:t>on-demand</w:t>
              </w:r>
            </w:hyperlink>
            <w:r w:rsidRPr="00BB5623">
              <w:rPr>
                <w:rStyle w:val="Strong"/>
                <w:rFonts w:ascii="Calibri" w:hAnsi="Calibri" w:cs="Calibri"/>
                <w:szCs w:val="24"/>
              </w:rPr>
              <w:t xml:space="preserve">. In addition, EAP offers on-demand </w:t>
            </w:r>
            <w:hyperlink r:id="rId16" w:history="1">
              <w:r w:rsidRPr="00BB5623">
                <w:rPr>
                  <w:rStyle w:val="Hyperlink"/>
                  <w:rFonts w:ascii="Calibri" w:hAnsi="Calibri" w:cs="Calibri"/>
                  <w:szCs w:val="24"/>
                </w:rPr>
                <w:t>webinars</w:t>
              </w:r>
            </w:hyperlink>
            <w:r w:rsidRPr="00BB5623">
              <w:rPr>
                <w:rStyle w:val="Strong"/>
                <w:rFonts w:ascii="Calibri" w:hAnsi="Calibri" w:cs="Calibri"/>
                <w:szCs w:val="24"/>
              </w:rPr>
              <w:t xml:space="preserve"> on a variety of subjects, including </w:t>
            </w:r>
            <w:hyperlink r:id="rId17" w:history="1">
              <w:r w:rsidRPr="00BB5623">
                <w:rPr>
                  <w:rStyle w:val="Hyperlink"/>
                  <w:rFonts w:ascii="Calibri" w:hAnsi="Calibri" w:cs="Calibri"/>
                  <w:szCs w:val="24"/>
                </w:rPr>
                <w:t>navigating change</w:t>
              </w:r>
            </w:hyperlink>
            <w:r w:rsidRPr="00BB5623">
              <w:rPr>
                <w:rStyle w:val="Strong"/>
                <w:rFonts w:ascii="Calibri" w:hAnsi="Calibri" w:cs="Calibri"/>
                <w:szCs w:val="24"/>
              </w:rPr>
              <w:t xml:space="preserve">, </w:t>
            </w:r>
            <w:hyperlink r:id="rId18" w:history="1">
              <w:r w:rsidRPr="00BB5623">
                <w:rPr>
                  <w:rStyle w:val="Hyperlink"/>
                  <w:rFonts w:ascii="Calibri" w:hAnsi="Calibri" w:cs="Calibri"/>
                  <w:szCs w:val="24"/>
                </w:rPr>
                <w:t>leading change</w:t>
              </w:r>
            </w:hyperlink>
            <w:r w:rsidRPr="00BB5623">
              <w:rPr>
                <w:rStyle w:val="Strong"/>
                <w:rFonts w:ascii="Calibri" w:hAnsi="Calibri" w:cs="Calibri"/>
                <w:szCs w:val="24"/>
              </w:rPr>
              <w:t xml:space="preserve">, </w:t>
            </w:r>
            <w:hyperlink r:id="rId19" w:history="1">
              <w:r w:rsidRPr="00BB5623">
                <w:rPr>
                  <w:rStyle w:val="Hyperlink"/>
                  <w:rFonts w:ascii="Calibri" w:hAnsi="Calibri" w:cs="Calibri"/>
                  <w:szCs w:val="24"/>
                </w:rPr>
                <w:t>stress management</w:t>
              </w:r>
            </w:hyperlink>
            <w:r w:rsidRPr="00BB5623">
              <w:rPr>
                <w:rStyle w:val="Strong"/>
                <w:rFonts w:ascii="Calibri" w:hAnsi="Calibri" w:cs="Calibri"/>
                <w:szCs w:val="24"/>
              </w:rPr>
              <w:t xml:space="preserve">, </w:t>
            </w:r>
            <w:hyperlink r:id="rId20" w:history="1">
              <w:r w:rsidRPr="00BB5623">
                <w:rPr>
                  <w:rStyle w:val="Hyperlink"/>
                  <w:rFonts w:ascii="Calibri" w:hAnsi="Calibri" w:cs="Calibri"/>
                  <w:szCs w:val="24"/>
                </w:rPr>
                <w:t>creating psychological safety on work teams</w:t>
              </w:r>
            </w:hyperlink>
            <w:r w:rsidRPr="00BB5623">
              <w:rPr>
                <w:rStyle w:val="Strong"/>
                <w:rFonts w:ascii="Calibri" w:hAnsi="Calibri" w:cs="Calibri"/>
                <w:szCs w:val="24"/>
              </w:rPr>
              <w:t xml:space="preserve">, and </w:t>
            </w:r>
            <w:hyperlink r:id="rId21" w:history="1">
              <w:r w:rsidRPr="00BB5623">
                <w:rPr>
                  <w:rStyle w:val="Hyperlink"/>
                  <w:rFonts w:ascii="Calibri" w:hAnsi="Calibri" w:cs="Calibri"/>
                  <w:szCs w:val="24"/>
                </w:rPr>
                <w:t>more</w:t>
              </w:r>
            </w:hyperlink>
            <w:r w:rsidRPr="00BB5623">
              <w:rPr>
                <w:rStyle w:val="Strong"/>
                <w:rFonts w:ascii="Calibri" w:hAnsi="Calibri" w:cs="Calibri"/>
                <w:szCs w:val="24"/>
              </w:rPr>
              <w:t>.</w:t>
            </w:r>
          </w:p>
          <w:p w14:paraId="355F50F4" w14:textId="6542E579" w:rsidR="00B15D34" w:rsidRPr="00BB5623" w:rsidRDefault="00B15D34" w:rsidP="00B15D34">
            <w:pPr>
              <w:pStyle w:val="ListParagraph"/>
              <w:numPr>
                <w:ilvl w:val="0"/>
                <w:numId w:val="1"/>
              </w:numPr>
              <w:rPr>
                <w:rStyle w:val="Strong"/>
                <w:b w:val="0"/>
                <w:sz w:val="24"/>
                <w:szCs w:val="24"/>
              </w:rPr>
            </w:pPr>
            <w:r w:rsidRPr="00BB5623">
              <w:rPr>
                <w:rStyle w:val="Strong"/>
                <w:sz w:val="24"/>
                <w:szCs w:val="24"/>
              </w:rPr>
              <w:t xml:space="preserve">For support and resources to help navigate the impacts </w:t>
            </w:r>
            <w:r w:rsidRPr="00BB5623">
              <w:rPr>
                <w:rStyle w:val="Strong"/>
                <w:b w:val="0"/>
                <w:sz w:val="24"/>
                <w:szCs w:val="24"/>
              </w:rPr>
              <w:t>dealing with change,</w:t>
            </w:r>
            <w:r w:rsidRPr="00BB5623">
              <w:rPr>
                <w:rStyle w:val="Strong"/>
                <w:sz w:val="24"/>
                <w:szCs w:val="24"/>
              </w:rPr>
              <w:t xml:space="preserve"> the </w:t>
            </w:r>
            <w:hyperlink r:id="rId22" w:history="1">
              <w:r w:rsidRPr="000D21D6">
                <w:rPr>
                  <w:rStyle w:val="Hyperlink"/>
                  <w:sz w:val="24"/>
                  <w:szCs w:val="24"/>
                </w:rPr>
                <w:t>Navigating Difficult Times</w:t>
              </w:r>
            </w:hyperlink>
            <w:r w:rsidRPr="00BB5623">
              <w:rPr>
                <w:rStyle w:val="Hyperlink"/>
                <w:sz w:val="24"/>
                <w:szCs w:val="24"/>
              </w:rPr>
              <w:t xml:space="preserve"> </w:t>
            </w:r>
            <w:r w:rsidRPr="00BB5623">
              <w:rPr>
                <w:rStyle w:val="Hyperlink"/>
                <w:color w:val="auto"/>
                <w:sz w:val="24"/>
                <w:szCs w:val="24"/>
                <w:u w:val="none"/>
              </w:rPr>
              <w:t>resource guide</w:t>
            </w:r>
            <w:r w:rsidRPr="00BB5623">
              <w:rPr>
                <w:rStyle w:val="Strong"/>
                <w:sz w:val="24"/>
                <w:szCs w:val="24"/>
              </w:rPr>
              <w:t xml:space="preserve">, which you can also find on our </w:t>
            </w:r>
            <w:hyperlink r:id="rId23" w:anchor="EAPResourceGuides" w:history="1">
              <w:r w:rsidRPr="00BB5623">
                <w:rPr>
                  <w:rStyle w:val="Hyperlink"/>
                  <w:sz w:val="24"/>
                  <w:szCs w:val="24"/>
                </w:rPr>
                <w:t>Resources</w:t>
              </w:r>
            </w:hyperlink>
            <w:r w:rsidRPr="00BB5623">
              <w:rPr>
                <w:rStyle w:val="Strong"/>
                <w:sz w:val="24"/>
                <w:szCs w:val="24"/>
              </w:rPr>
              <w:t xml:space="preserve"> page.</w:t>
            </w:r>
          </w:p>
          <w:p w14:paraId="24B17D1B" w14:textId="77777777" w:rsidR="00B15D34" w:rsidRPr="00BB5623" w:rsidRDefault="00B15D34" w:rsidP="00B15D34">
            <w:pPr>
              <w:pStyle w:val="ListParagraph"/>
              <w:ind w:left="360"/>
              <w:rPr>
                <w:rStyle w:val="Strong"/>
                <w:b w:val="0"/>
                <w:sz w:val="24"/>
                <w:szCs w:val="24"/>
              </w:rPr>
            </w:pPr>
          </w:p>
          <w:p w14:paraId="49CAAB25" w14:textId="15A02F92" w:rsidR="00305829" w:rsidRPr="00BB5623" w:rsidRDefault="00B15D34" w:rsidP="00305829">
            <w:pPr>
              <w:pStyle w:val="ListParagraph"/>
              <w:numPr>
                <w:ilvl w:val="0"/>
                <w:numId w:val="1"/>
              </w:numPr>
              <w:rPr>
                <w:b/>
                <w:bCs/>
                <w:sz w:val="24"/>
                <w:szCs w:val="24"/>
              </w:rPr>
            </w:pPr>
            <w:bookmarkStart w:id="3" w:name="_Hlk151990372"/>
            <w:r w:rsidRPr="00BB5623">
              <w:rPr>
                <w:rStyle w:val="Strong"/>
                <w:b w:val="0"/>
                <w:sz w:val="24"/>
                <w:szCs w:val="24"/>
              </w:rPr>
              <w:t>December is</w:t>
            </w:r>
            <w:r w:rsidRPr="00BB5623">
              <w:rPr>
                <w:rStyle w:val="Strong"/>
                <w:b w:val="0"/>
                <w:color w:val="009DD9" w:themeColor="accent2"/>
                <w:sz w:val="24"/>
                <w:szCs w:val="24"/>
              </w:rPr>
              <w:t xml:space="preserve"> </w:t>
            </w:r>
            <w:hyperlink r:id="rId24" w:anchor=":~:text=SAD%20is%20a%20type%20of,seasonal%20affective%20disorder%20(SAD)." w:history="1">
              <w:r w:rsidRPr="00BB5623">
                <w:rPr>
                  <w:rStyle w:val="Hyperlink"/>
                  <w:sz w:val="24"/>
                  <w:szCs w:val="24"/>
                </w:rPr>
                <w:t>Seasonal Affective Disorder</w:t>
              </w:r>
            </w:hyperlink>
            <w:r w:rsidRPr="00BB5623">
              <w:rPr>
                <w:rStyle w:val="Strong"/>
                <w:b w:val="0"/>
                <w:color w:val="17406D" w:themeColor="accent1"/>
                <w:sz w:val="24"/>
                <w:szCs w:val="24"/>
              </w:rPr>
              <w:t xml:space="preserve"> </w:t>
            </w:r>
            <w:r w:rsidRPr="00BB5623">
              <w:rPr>
                <w:rStyle w:val="Strong"/>
                <w:b w:val="0"/>
                <w:sz w:val="24"/>
                <w:szCs w:val="24"/>
              </w:rPr>
              <w:t>month, and it can be a difficult time for many of us as we now have to navigate the addition of holiday stress on top of what we are already dealing with.</w:t>
            </w:r>
            <w:r w:rsidRPr="00BB5623">
              <w:rPr>
                <w:color w:val="0A0A0A"/>
                <w:sz w:val="24"/>
                <w:szCs w:val="24"/>
              </w:rPr>
              <w:t xml:space="preserve"> </w:t>
            </w:r>
            <w:r w:rsidRPr="00BB5623">
              <w:rPr>
                <w:bCs/>
                <w:sz w:val="24"/>
                <w:szCs w:val="24"/>
              </w:rPr>
              <w:t xml:space="preserve">According to the American Psychological Association, </w:t>
            </w:r>
            <w:r w:rsidRPr="00BB5623">
              <w:rPr>
                <w:b/>
                <w:sz w:val="24"/>
                <w:szCs w:val="24"/>
              </w:rPr>
              <w:t>38%</w:t>
            </w:r>
            <w:r w:rsidRPr="00BB5623">
              <w:rPr>
                <w:bCs/>
                <w:sz w:val="24"/>
                <w:szCs w:val="24"/>
              </w:rPr>
              <w:t xml:space="preserve"> of people surveyed said their stress increased during the holiday season, which can lead to physical illness, depression, anxiety, and </w:t>
            </w:r>
            <w:hyperlink r:id="rId25" w:history="1">
              <w:r w:rsidRPr="00BB5623">
                <w:rPr>
                  <w:rStyle w:val="Hyperlink"/>
                  <w:bCs/>
                  <w:sz w:val="24"/>
                  <w:szCs w:val="24"/>
                </w:rPr>
                <w:t>substance misuse</w:t>
              </w:r>
            </w:hyperlink>
            <w:r w:rsidRPr="00BB5623">
              <w:rPr>
                <w:bCs/>
                <w:color w:val="17406D" w:themeColor="accent1"/>
                <w:sz w:val="24"/>
                <w:szCs w:val="24"/>
              </w:rPr>
              <w:t>.</w:t>
            </w:r>
            <w:r w:rsidRPr="00BB5623">
              <w:rPr>
                <w:bCs/>
                <w:sz w:val="24"/>
                <w:szCs w:val="24"/>
              </w:rPr>
              <w:t xml:space="preserve"> The reasons given include lack of time, financial pressure, gift-giving, and family gatherings. (McClean, </w:t>
            </w:r>
            <w:proofErr w:type="spellStart"/>
            <w:r w:rsidRPr="00BB5623">
              <w:rPr>
                <w:bCs/>
                <w:sz w:val="24"/>
                <w:szCs w:val="24"/>
              </w:rPr>
              <w:t>n.d.</w:t>
            </w:r>
            <w:proofErr w:type="spellEnd"/>
            <w:r w:rsidRPr="00BB5623">
              <w:rPr>
                <w:bCs/>
                <w:sz w:val="24"/>
                <w:szCs w:val="24"/>
              </w:rPr>
              <w:t xml:space="preserve">). In addition, the </w:t>
            </w:r>
            <w:hyperlink r:id="rId26" w:history="1">
              <w:r w:rsidRPr="00BB5623">
                <w:rPr>
                  <w:rStyle w:val="Hyperlink"/>
                  <w:bCs/>
                  <w:sz w:val="24"/>
                  <w:szCs w:val="24"/>
                </w:rPr>
                <w:t>National Alliance on Mental Illness (NAMI)</w:t>
              </w:r>
            </w:hyperlink>
            <w:r w:rsidRPr="00BB5623">
              <w:rPr>
                <w:bCs/>
                <w:sz w:val="24"/>
                <w:szCs w:val="24"/>
              </w:rPr>
              <w:t xml:space="preserve"> noted that </w:t>
            </w:r>
            <w:r w:rsidRPr="00BB5623">
              <w:rPr>
                <w:b/>
                <w:bCs/>
                <w:sz w:val="24"/>
                <w:szCs w:val="24"/>
              </w:rPr>
              <w:t xml:space="preserve">64% of individuals living with a mental illness felt that their conditions worsened around the holidays. </w:t>
            </w:r>
            <w:r w:rsidRPr="00BB5623">
              <w:rPr>
                <w:sz w:val="24"/>
                <w:szCs w:val="24"/>
              </w:rPr>
              <w:t xml:space="preserve">This month, </w:t>
            </w:r>
            <w:r w:rsidR="00F53BDC">
              <w:rPr>
                <w:sz w:val="24"/>
                <w:szCs w:val="24"/>
              </w:rPr>
              <w:t>EAP</w:t>
            </w:r>
            <w:r w:rsidRPr="00BB5623">
              <w:rPr>
                <w:sz w:val="24"/>
                <w:szCs w:val="24"/>
              </w:rPr>
              <w:t xml:space="preserve"> offer</w:t>
            </w:r>
            <w:r w:rsidR="00F53BDC">
              <w:rPr>
                <w:sz w:val="24"/>
                <w:szCs w:val="24"/>
              </w:rPr>
              <w:t>s</w:t>
            </w:r>
            <w:r w:rsidRPr="00BB5623">
              <w:rPr>
                <w:sz w:val="24"/>
                <w:szCs w:val="24"/>
              </w:rPr>
              <w:t xml:space="preserve"> the following resources to help support navigating</w:t>
            </w:r>
            <w:r w:rsidR="003A4330" w:rsidRPr="00BB5623">
              <w:rPr>
                <w:sz w:val="24"/>
                <w:szCs w:val="24"/>
              </w:rPr>
              <w:t xml:space="preserve"> some of the challenges you and those you care for may be</w:t>
            </w:r>
            <w:r w:rsidRPr="00BB5623">
              <w:rPr>
                <w:sz w:val="24"/>
                <w:szCs w:val="24"/>
              </w:rPr>
              <w:t xml:space="preserve"> </w:t>
            </w:r>
            <w:r w:rsidR="003A4330" w:rsidRPr="00BB5623">
              <w:rPr>
                <w:sz w:val="24"/>
                <w:szCs w:val="24"/>
              </w:rPr>
              <w:t>facing at this time of the year.</w:t>
            </w:r>
          </w:p>
          <w:p w14:paraId="7F147F68" w14:textId="7EAD43B2" w:rsidR="00305829" w:rsidRDefault="00305829" w:rsidP="00305829">
            <w:pPr>
              <w:pStyle w:val="ListParagraph"/>
              <w:rPr>
                <w:sz w:val="24"/>
                <w:szCs w:val="24"/>
              </w:rPr>
            </w:pPr>
          </w:p>
          <w:p w14:paraId="2E9B5104" w14:textId="58A5045C" w:rsidR="00F53BDC" w:rsidRPr="00BB5623" w:rsidRDefault="00F53BDC" w:rsidP="00F53BDC">
            <w:pPr>
              <w:ind w:left="0"/>
              <w:rPr>
                <w:rFonts w:ascii="Calibri" w:hAnsi="Calibri" w:cs="Calibri"/>
                <w:b/>
                <w:bCs/>
                <w:szCs w:val="24"/>
              </w:rPr>
            </w:pPr>
            <w:r>
              <w:rPr>
                <w:rFonts w:ascii="Calibri" w:hAnsi="Calibri" w:cs="Calibri"/>
                <w:b/>
                <w:bCs/>
                <w:szCs w:val="24"/>
              </w:rPr>
              <w:t>Newsletters</w:t>
            </w:r>
          </w:p>
          <w:p w14:paraId="560382C3" w14:textId="1A141719" w:rsidR="00F53BDC" w:rsidRPr="00F53BDC" w:rsidRDefault="00F53BDC" w:rsidP="00F53BDC">
            <w:pPr>
              <w:pStyle w:val="ListParagraph"/>
              <w:numPr>
                <w:ilvl w:val="1"/>
                <w:numId w:val="1"/>
              </w:numPr>
              <w:rPr>
                <w:bCs/>
                <w:sz w:val="24"/>
                <w:szCs w:val="24"/>
              </w:rPr>
            </w:pPr>
            <w:r>
              <w:rPr>
                <w:sz w:val="24"/>
                <w:szCs w:val="24"/>
              </w:rPr>
              <w:t xml:space="preserve">For more information and resources about Seasonal Affective Disorder, check out the EAP December </w:t>
            </w:r>
            <w:hyperlink r:id="rId27" w:history="1">
              <w:r w:rsidRPr="000D21D6">
                <w:rPr>
                  <w:rStyle w:val="Hyperlink"/>
                  <w:sz w:val="24"/>
                  <w:szCs w:val="24"/>
                </w:rPr>
                <w:t>Employee Newsletter</w:t>
              </w:r>
            </w:hyperlink>
            <w:r w:rsidRPr="000D21D6">
              <w:rPr>
                <w:sz w:val="24"/>
                <w:szCs w:val="24"/>
              </w:rPr>
              <w:t xml:space="preserve"> and </w:t>
            </w:r>
            <w:hyperlink r:id="rId28" w:history="1">
              <w:r w:rsidRPr="000D21D6">
                <w:rPr>
                  <w:rStyle w:val="Hyperlink"/>
                  <w:sz w:val="24"/>
                  <w:szCs w:val="24"/>
                </w:rPr>
                <w:t>Supervisor Newsletter</w:t>
              </w:r>
            </w:hyperlink>
            <w:r w:rsidRPr="000D21D6">
              <w:rPr>
                <w:sz w:val="24"/>
                <w:szCs w:val="24"/>
              </w:rPr>
              <w:t>.</w:t>
            </w:r>
            <w:r>
              <w:rPr>
                <w:sz w:val="24"/>
                <w:szCs w:val="24"/>
              </w:rPr>
              <w:t xml:space="preserve"> </w:t>
            </w:r>
          </w:p>
          <w:p w14:paraId="4EB16B1D" w14:textId="77777777" w:rsidR="00F53BDC" w:rsidRPr="00F53BDC" w:rsidRDefault="00F53BDC" w:rsidP="00F53BDC">
            <w:pPr>
              <w:pStyle w:val="ListParagraph"/>
              <w:ind w:left="1080"/>
              <w:rPr>
                <w:bCs/>
                <w:sz w:val="24"/>
                <w:szCs w:val="24"/>
              </w:rPr>
            </w:pPr>
          </w:p>
          <w:p w14:paraId="768821FD" w14:textId="07671307" w:rsidR="00305829" w:rsidRPr="00BB5623" w:rsidRDefault="00305829" w:rsidP="00305829">
            <w:pPr>
              <w:ind w:left="0"/>
              <w:rPr>
                <w:rFonts w:ascii="Calibri" w:hAnsi="Calibri" w:cs="Calibri"/>
                <w:b/>
                <w:bCs/>
                <w:szCs w:val="24"/>
              </w:rPr>
            </w:pPr>
            <w:r w:rsidRPr="00BB5623">
              <w:rPr>
                <w:rFonts w:ascii="Calibri" w:hAnsi="Calibri" w:cs="Calibri"/>
                <w:b/>
                <w:bCs/>
                <w:szCs w:val="24"/>
              </w:rPr>
              <w:t>Articles</w:t>
            </w:r>
          </w:p>
          <w:p w14:paraId="161D55B7" w14:textId="77777777" w:rsidR="00305829" w:rsidRPr="00BB5623" w:rsidRDefault="00305829" w:rsidP="00305829">
            <w:pPr>
              <w:pStyle w:val="ListParagraph"/>
              <w:numPr>
                <w:ilvl w:val="1"/>
                <w:numId w:val="1"/>
              </w:numPr>
              <w:rPr>
                <w:bCs/>
                <w:sz w:val="24"/>
                <w:szCs w:val="24"/>
              </w:rPr>
            </w:pPr>
            <w:r w:rsidRPr="00BB5623">
              <w:rPr>
                <w:sz w:val="24"/>
                <w:szCs w:val="24"/>
              </w:rPr>
              <w:lastRenderedPageBreak/>
              <w:t xml:space="preserve">If you feel lonely this holiday season, </w:t>
            </w:r>
            <w:hyperlink r:id="rId29" w:history="1">
              <w:proofErr w:type="spellStart"/>
              <w:r w:rsidRPr="00BB5623">
                <w:rPr>
                  <w:rStyle w:val="Hyperlink"/>
                  <w:sz w:val="24"/>
                  <w:szCs w:val="24"/>
                </w:rPr>
                <w:t>HelpGuide</w:t>
              </w:r>
              <w:proofErr w:type="spellEnd"/>
            </w:hyperlink>
            <w:r w:rsidRPr="00BB5623">
              <w:rPr>
                <w:sz w:val="24"/>
                <w:szCs w:val="24"/>
              </w:rPr>
              <w:t xml:space="preserve"> offers ways to reach out to others and feel more connected. And if you’re fortunate enough to be spending the holidays with loved ones, take a moment to consider those around you who may be feeling lonely.</w:t>
            </w:r>
          </w:p>
          <w:p w14:paraId="7E6DFAA9" w14:textId="77777777" w:rsidR="00305829" w:rsidRPr="00BB5623" w:rsidRDefault="00A80B23" w:rsidP="00305829">
            <w:pPr>
              <w:pStyle w:val="ListParagraph"/>
              <w:numPr>
                <w:ilvl w:val="1"/>
                <w:numId w:val="1"/>
              </w:numPr>
              <w:rPr>
                <w:bCs/>
                <w:sz w:val="24"/>
                <w:szCs w:val="24"/>
              </w:rPr>
            </w:pPr>
            <w:hyperlink r:id="rId30" w:history="1">
              <w:r w:rsidR="00305829" w:rsidRPr="00BB5623">
                <w:rPr>
                  <w:rStyle w:val="Hyperlink"/>
                  <w:sz w:val="24"/>
                  <w:szCs w:val="24"/>
                </w:rPr>
                <w:t>Help for the Holidays: Free resources for stress</w:t>
              </w:r>
            </w:hyperlink>
            <w:r w:rsidR="00305829" w:rsidRPr="00BB5623">
              <w:rPr>
                <w:sz w:val="24"/>
                <w:szCs w:val="24"/>
              </w:rPr>
              <w:t xml:space="preserve"> (MHTTC)</w:t>
            </w:r>
          </w:p>
          <w:p w14:paraId="5C36138A" w14:textId="77777777" w:rsidR="00305829" w:rsidRPr="00BB5623" w:rsidRDefault="00A80B23" w:rsidP="00305829">
            <w:pPr>
              <w:pStyle w:val="ListParagraph"/>
              <w:numPr>
                <w:ilvl w:val="1"/>
                <w:numId w:val="1"/>
              </w:numPr>
              <w:rPr>
                <w:bCs/>
                <w:sz w:val="24"/>
                <w:szCs w:val="24"/>
              </w:rPr>
            </w:pPr>
            <w:hyperlink r:id="rId31" w:history="1">
              <w:r w:rsidR="00305829" w:rsidRPr="00BB5623">
                <w:rPr>
                  <w:rStyle w:val="Hyperlink"/>
                  <w:sz w:val="24"/>
                  <w:szCs w:val="24"/>
                </w:rPr>
                <w:t>As a Therapist, Here are Five Things I Tell My Patients Why They’re Feeling Overwhelmed</w:t>
              </w:r>
            </w:hyperlink>
            <w:r w:rsidR="00305829" w:rsidRPr="00BB5623">
              <w:rPr>
                <w:sz w:val="24"/>
                <w:szCs w:val="24"/>
              </w:rPr>
              <w:t xml:space="preserve"> (</w:t>
            </w:r>
            <w:proofErr w:type="spellStart"/>
            <w:r w:rsidR="00305829" w:rsidRPr="00BB5623">
              <w:rPr>
                <w:sz w:val="24"/>
                <w:szCs w:val="24"/>
              </w:rPr>
              <w:t>VeryWell</w:t>
            </w:r>
            <w:proofErr w:type="spellEnd"/>
            <w:r w:rsidR="00305829" w:rsidRPr="00BB5623">
              <w:rPr>
                <w:sz w:val="24"/>
                <w:szCs w:val="24"/>
              </w:rPr>
              <w:t xml:space="preserve"> Mind)</w:t>
            </w:r>
          </w:p>
          <w:p w14:paraId="21986F93" w14:textId="77777777" w:rsidR="00305829" w:rsidRPr="00BB5623" w:rsidRDefault="00A80B23" w:rsidP="00305829">
            <w:pPr>
              <w:pStyle w:val="ListParagraph"/>
              <w:numPr>
                <w:ilvl w:val="1"/>
                <w:numId w:val="1"/>
              </w:numPr>
              <w:rPr>
                <w:bCs/>
                <w:sz w:val="24"/>
                <w:szCs w:val="24"/>
              </w:rPr>
            </w:pPr>
            <w:hyperlink r:id="rId32" w:history="1">
              <w:r w:rsidR="00305829" w:rsidRPr="00BB5623">
                <w:rPr>
                  <w:rStyle w:val="Hyperlink"/>
                  <w:sz w:val="24"/>
                  <w:szCs w:val="24"/>
                </w:rPr>
                <w:t>5 Tips For Surviving Family Drama During the Holidays – tool from BEAM (Black Emotional and Mental Health)</w:t>
              </w:r>
            </w:hyperlink>
          </w:p>
          <w:p w14:paraId="6FFD1717" w14:textId="77777777" w:rsidR="00305829" w:rsidRPr="00BB5623" w:rsidRDefault="00A80B23" w:rsidP="00305829">
            <w:pPr>
              <w:pStyle w:val="ListParagraph"/>
              <w:numPr>
                <w:ilvl w:val="1"/>
                <w:numId w:val="1"/>
              </w:numPr>
              <w:rPr>
                <w:bCs/>
                <w:sz w:val="24"/>
                <w:szCs w:val="24"/>
              </w:rPr>
            </w:pPr>
            <w:hyperlink r:id="rId33" w:history="1">
              <w:r w:rsidR="00305829" w:rsidRPr="00BB5623">
                <w:rPr>
                  <w:rStyle w:val="Hyperlink"/>
                  <w:sz w:val="24"/>
                  <w:szCs w:val="24"/>
                </w:rPr>
                <w:t>Going Home for the Holidays…Or Any Days</w:t>
              </w:r>
            </w:hyperlink>
            <w:r w:rsidR="00305829" w:rsidRPr="00BB5623">
              <w:rPr>
                <w:sz w:val="24"/>
                <w:szCs w:val="24"/>
              </w:rPr>
              <w:t xml:space="preserve"> (PFLAG)</w:t>
            </w:r>
          </w:p>
          <w:p w14:paraId="5B6BD280" w14:textId="77777777" w:rsidR="00305829" w:rsidRPr="00BB5623" w:rsidRDefault="00A80B23" w:rsidP="00305829">
            <w:pPr>
              <w:pStyle w:val="ListParagraph"/>
              <w:numPr>
                <w:ilvl w:val="1"/>
                <w:numId w:val="1"/>
              </w:numPr>
              <w:rPr>
                <w:bCs/>
                <w:sz w:val="24"/>
                <w:szCs w:val="24"/>
              </w:rPr>
            </w:pPr>
            <w:hyperlink r:id="rId34" w:history="1">
              <w:r w:rsidR="00305829" w:rsidRPr="00BB5623">
                <w:rPr>
                  <w:rStyle w:val="Hyperlink"/>
                  <w:bCs/>
                  <w:sz w:val="24"/>
                  <w:szCs w:val="24"/>
                </w:rPr>
                <w:t>Managing Recovery and Substance Use Challenges During the Holidays</w:t>
              </w:r>
            </w:hyperlink>
            <w:r w:rsidR="00305829" w:rsidRPr="00BB5623">
              <w:rPr>
                <w:bCs/>
                <w:sz w:val="24"/>
                <w:szCs w:val="24"/>
              </w:rPr>
              <w:t xml:space="preserve"> (Mental Health First Aid)</w:t>
            </w:r>
          </w:p>
          <w:p w14:paraId="222397C8" w14:textId="77777777" w:rsidR="00305829" w:rsidRPr="00BB5623" w:rsidRDefault="00A80B23" w:rsidP="00305829">
            <w:pPr>
              <w:pStyle w:val="ListParagraph"/>
              <w:numPr>
                <w:ilvl w:val="1"/>
                <w:numId w:val="1"/>
              </w:numPr>
              <w:rPr>
                <w:bCs/>
                <w:sz w:val="24"/>
                <w:szCs w:val="24"/>
              </w:rPr>
            </w:pPr>
            <w:hyperlink r:id="rId35" w:history="1">
              <w:r w:rsidR="00305829" w:rsidRPr="00BB5623">
                <w:rPr>
                  <w:rStyle w:val="Hyperlink"/>
                  <w:bCs/>
                  <w:sz w:val="24"/>
                  <w:szCs w:val="24"/>
                </w:rPr>
                <w:t>For educators/school leaders – tool/resource: Seasonal Affective Disorder: Responding to Winter Blues in the Classroom</w:t>
              </w:r>
            </w:hyperlink>
            <w:r w:rsidR="00305829" w:rsidRPr="00BB5623">
              <w:rPr>
                <w:bCs/>
                <w:sz w:val="24"/>
                <w:szCs w:val="24"/>
              </w:rPr>
              <w:t xml:space="preserve"> (MHTTC)</w:t>
            </w:r>
          </w:p>
          <w:p w14:paraId="7B5BE632" w14:textId="3E321385" w:rsidR="00CD32A7" w:rsidRPr="00BB5623" w:rsidRDefault="00A80B23" w:rsidP="00305829">
            <w:pPr>
              <w:pStyle w:val="ListParagraph"/>
              <w:numPr>
                <w:ilvl w:val="1"/>
                <w:numId w:val="1"/>
              </w:numPr>
              <w:rPr>
                <w:bCs/>
                <w:sz w:val="24"/>
                <w:szCs w:val="24"/>
              </w:rPr>
            </w:pPr>
            <w:hyperlink r:id="rId36" w:history="1">
              <w:r w:rsidR="00305829" w:rsidRPr="00BB5623">
                <w:rPr>
                  <w:rStyle w:val="Hyperlink"/>
                  <w:bCs/>
                  <w:sz w:val="24"/>
                  <w:szCs w:val="24"/>
                </w:rPr>
                <w:t>How Employers Can Support Staff Experiencing Seasonal Depression</w:t>
              </w:r>
            </w:hyperlink>
            <w:r w:rsidR="00305829" w:rsidRPr="00BB5623">
              <w:rPr>
                <w:bCs/>
                <w:sz w:val="24"/>
                <w:szCs w:val="24"/>
              </w:rPr>
              <w:t xml:space="preserve"> (Mental Health First Aid)</w:t>
            </w:r>
            <w:r w:rsidR="00B15D34" w:rsidRPr="00BB5623">
              <w:rPr>
                <w:b/>
                <w:bCs/>
                <w:sz w:val="24"/>
                <w:szCs w:val="24"/>
              </w:rPr>
              <w:br/>
            </w:r>
            <w:r w:rsidR="00305829" w:rsidRPr="00BB5623">
              <w:rPr>
                <w:bCs/>
                <w:sz w:val="24"/>
                <w:szCs w:val="24"/>
              </w:rPr>
              <w:t xml:space="preserve">     </w:t>
            </w:r>
            <w:r w:rsidR="001735CB" w:rsidRPr="00BB5623">
              <w:rPr>
                <w:bCs/>
                <w:sz w:val="24"/>
                <w:szCs w:val="24"/>
              </w:rPr>
              <w:br/>
            </w:r>
          </w:p>
          <w:p w14:paraId="3C9C5239" w14:textId="42FAEFA7" w:rsidR="00B15D34" w:rsidRPr="00BB5623" w:rsidRDefault="00B15D34" w:rsidP="00B15D34">
            <w:pPr>
              <w:ind w:left="0"/>
              <w:rPr>
                <w:rFonts w:ascii="Calibri" w:hAnsi="Calibri" w:cs="Calibri"/>
                <w:b/>
                <w:bCs/>
                <w:color w:val="000000" w:themeColor="text1"/>
                <w:szCs w:val="24"/>
              </w:rPr>
            </w:pPr>
            <w:r w:rsidRPr="00BB5623">
              <w:rPr>
                <w:rFonts w:ascii="Calibri" w:hAnsi="Calibri" w:cs="Calibri"/>
                <w:b/>
                <w:bCs/>
                <w:color w:val="000000" w:themeColor="text1"/>
                <w:szCs w:val="24"/>
              </w:rPr>
              <w:t>Webinars</w:t>
            </w:r>
          </w:p>
          <w:p w14:paraId="6024AF19" w14:textId="35F0C61E" w:rsidR="00B15D34" w:rsidRPr="00BB5623" w:rsidRDefault="00A80B23" w:rsidP="00B15D34">
            <w:pPr>
              <w:pStyle w:val="ListParagraph"/>
              <w:numPr>
                <w:ilvl w:val="1"/>
                <w:numId w:val="1"/>
              </w:numPr>
              <w:rPr>
                <w:bCs/>
                <w:sz w:val="24"/>
                <w:szCs w:val="24"/>
              </w:rPr>
            </w:pPr>
            <w:hyperlink r:id="rId37" w:history="1">
              <w:r w:rsidR="00B15D34" w:rsidRPr="00BB5623">
                <w:rPr>
                  <w:rStyle w:val="Hyperlink"/>
                  <w:sz w:val="24"/>
                  <w:szCs w:val="24"/>
                </w:rPr>
                <w:t>Reimagine</w:t>
              </w:r>
            </w:hyperlink>
            <w:r w:rsidR="00B15D34" w:rsidRPr="00BB5623">
              <w:rPr>
                <w:sz w:val="24"/>
                <w:szCs w:val="24"/>
              </w:rPr>
              <w:t xml:space="preserve">, a non-profit that hosts community-driven experiences that bring creativity, connection, and essential conversation to communities around the world, is offering the following </w:t>
            </w:r>
            <w:r w:rsidR="00B15D34" w:rsidRPr="00BB5623">
              <w:rPr>
                <w:b/>
                <w:bCs/>
                <w:sz w:val="24"/>
                <w:szCs w:val="24"/>
              </w:rPr>
              <w:t>webinars</w:t>
            </w:r>
            <w:r w:rsidR="00B15D34" w:rsidRPr="00BB5623">
              <w:rPr>
                <w:sz w:val="24"/>
                <w:szCs w:val="24"/>
              </w:rPr>
              <w:t>:</w:t>
            </w:r>
          </w:p>
          <w:p w14:paraId="7A5E3C07" w14:textId="77777777" w:rsidR="00B15D34" w:rsidRPr="00BB5623" w:rsidRDefault="00A80B23" w:rsidP="00B15D34">
            <w:pPr>
              <w:pStyle w:val="ListParagraph"/>
              <w:numPr>
                <w:ilvl w:val="2"/>
                <w:numId w:val="1"/>
              </w:numPr>
              <w:rPr>
                <w:bCs/>
                <w:sz w:val="24"/>
                <w:szCs w:val="24"/>
              </w:rPr>
            </w:pPr>
            <w:hyperlink r:id="rId38" w:history="1">
              <w:r w:rsidR="00B15D34" w:rsidRPr="00BB5623">
                <w:rPr>
                  <w:rStyle w:val="Hyperlink"/>
                  <w:sz w:val="24"/>
                  <w:szCs w:val="24"/>
                </w:rPr>
                <w:t>Grief at Work: Weaving Loss Competency into Workplaces</w:t>
              </w:r>
            </w:hyperlink>
            <w:r w:rsidR="00B15D34" w:rsidRPr="00BB5623">
              <w:rPr>
                <w:sz w:val="24"/>
                <w:szCs w:val="24"/>
              </w:rPr>
              <w:t xml:space="preserve"> </w:t>
            </w:r>
          </w:p>
          <w:p w14:paraId="0C31D29B" w14:textId="77777777" w:rsidR="00B15D34" w:rsidRPr="00BB5623" w:rsidRDefault="00B15D34" w:rsidP="00B15D34">
            <w:pPr>
              <w:pStyle w:val="ListParagraph"/>
              <w:numPr>
                <w:ilvl w:val="3"/>
                <w:numId w:val="1"/>
              </w:numPr>
              <w:rPr>
                <w:bCs/>
                <w:sz w:val="24"/>
                <w:szCs w:val="24"/>
              </w:rPr>
            </w:pPr>
            <w:r w:rsidRPr="00BB5623">
              <w:rPr>
                <w:bCs/>
                <w:sz w:val="24"/>
                <w:szCs w:val="24"/>
              </w:rPr>
              <w:t xml:space="preserve">When loss is normalized at work and resources are accessible for healthy grieving, we create more effective, inclusive, and resilient workplace cultures. </w:t>
            </w:r>
            <w:r w:rsidRPr="00BB5623">
              <w:rPr>
                <w:b/>
                <w:sz w:val="24"/>
                <w:szCs w:val="24"/>
              </w:rPr>
              <w:t>Tuesday December 5, 2023, 12:00pm-1:30pm PST</w:t>
            </w:r>
          </w:p>
          <w:p w14:paraId="6E6933BC" w14:textId="77777777" w:rsidR="00B15D34" w:rsidRPr="00BB5623" w:rsidRDefault="00A80B23" w:rsidP="00B15D34">
            <w:pPr>
              <w:pStyle w:val="ListParagraph"/>
              <w:numPr>
                <w:ilvl w:val="2"/>
                <w:numId w:val="1"/>
              </w:numPr>
              <w:rPr>
                <w:bCs/>
                <w:sz w:val="24"/>
                <w:szCs w:val="24"/>
              </w:rPr>
            </w:pPr>
            <w:hyperlink r:id="rId39" w:history="1">
              <w:r w:rsidR="00B15D34" w:rsidRPr="00BB5623">
                <w:rPr>
                  <w:rStyle w:val="Hyperlink"/>
                  <w:sz w:val="24"/>
                  <w:szCs w:val="24"/>
                </w:rPr>
                <w:t>Navigating Grief During the Holidays: Virtual Support Group</w:t>
              </w:r>
            </w:hyperlink>
          </w:p>
          <w:p w14:paraId="54F2B2AD" w14:textId="69836D43" w:rsidR="00B15D34" w:rsidRPr="00BB5623" w:rsidRDefault="00B15D34" w:rsidP="00B15D34">
            <w:pPr>
              <w:pStyle w:val="ListParagraph"/>
              <w:numPr>
                <w:ilvl w:val="3"/>
                <w:numId w:val="1"/>
              </w:numPr>
              <w:rPr>
                <w:rStyle w:val="Strong"/>
                <w:bCs w:val="0"/>
                <w:sz w:val="24"/>
                <w:szCs w:val="24"/>
              </w:rPr>
            </w:pPr>
            <w:r w:rsidRPr="00BB5623">
              <w:rPr>
                <w:rStyle w:val="Strong"/>
                <w:b w:val="0"/>
                <w:sz w:val="24"/>
                <w:szCs w:val="24"/>
              </w:rPr>
              <w:t xml:space="preserve">Join us on December 5th for our monthly virtual grief support group created for you. We’ll discuss holiday grief. Led by a certified grief coach &amp; grief facilitator. We're in this together. </w:t>
            </w:r>
            <w:r w:rsidRPr="00BB5623">
              <w:rPr>
                <w:rStyle w:val="Strong"/>
                <w:bCs w:val="0"/>
                <w:sz w:val="24"/>
                <w:szCs w:val="24"/>
              </w:rPr>
              <w:t>Tuesday December 5, 2023, 4:00pm – 5:30pm PST</w:t>
            </w:r>
          </w:p>
          <w:p w14:paraId="07CDD8E2" w14:textId="514BBD0D" w:rsidR="00B15D34" w:rsidRPr="00BB5623" w:rsidRDefault="00A80B23" w:rsidP="00B15D34">
            <w:pPr>
              <w:pStyle w:val="ListParagraph"/>
              <w:numPr>
                <w:ilvl w:val="1"/>
                <w:numId w:val="1"/>
              </w:numPr>
              <w:rPr>
                <w:sz w:val="24"/>
                <w:szCs w:val="24"/>
              </w:rPr>
            </w:pPr>
            <w:hyperlink r:id="rId40" w:history="1">
              <w:r w:rsidR="00B15D34" w:rsidRPr="00BB5623">
                <w:rPr>
                  <w:rStyle w:val="Hyperlink"/>
                  <w:sz w:val="24"/>
                  <w:szCs w:val="24"/>
                </w:rPr>
                <w:t>Managing Emotions During the Holidays in the Black Community</w:t>
              </w:r>
            </w:hyperlink>
            <w:r w:rsidR="00B15D34" w:rsidRPr="00BB5623">
              <w:rPr>
                <w:sz w:val="24"/>
                <w:szCs w:val="24"/>
              </w:rPr>
              <w:t xml:space="preserve"> </w:t>
            </w:r>
          </w:p>
          <w:p w14:paraId="7F061650" w14:textId="77777777" w:rsidR="00B15D34" w:rsidRPr="00BB5623" w:rsidRDefault="00B15D34" w:rsidP="00B15D34">
            <w:pPr>
              <w:pStyle w:val="ListParagraph"/>
              <w:numPr>
                <w:ilvl w:val="2"/>
                <w:numId w:val="1"/>
              </w:numPr>
              <w:rPr>
                <w:bCs/>
                <w:sz w:val="24"/>
                <w:szCs w:val="24"/>
              </w:rPr>
            </w:pPr>
            <w:r w:rsidRPr="00BB5623">
              <w:rPr>
                <w:sz w:val="24"/>
                <w:szCs w:val="24"/>
              </w:rPr>
              <w:t>Description: Ideally, the Thanksgiving and Christmas holidays are a joyous time of the year. However, for some individuals it can be stressful and anxiety provoking. This webinar will help the audience to understand how stress and anxiety can affect us in our everyday lives. In addition, the presenter will explain ways of dealing with this stress, especially during the holidays.</w:t>
            </w:r>
          </w:p>
          <w:p w14:paraId="62E4CF29" w14:textId="2782B6EA" w:rsidR="00696785" w:rsidRPr="00BB5623" w:rsidRDefault="00B15D34" w:rsidP="00B15D34">
            <w:pPr>
              <w:pStyle w:val="ListParagraph"/>
              <w:numPr>
                <w:ilvl w:val="2"/>
                <w:numId w:val="1"/>
              </w:numPr>
              <w:rPr>
                <w:bCs/>
                <w:sz w:val="24"/>
                <w:szCs w:val="24"/>
              </w:rPr>
            </w:pPr>
            <w:r w:rsidRPr="00BB5623">
              <w:rPr>
                <w:sz w:val="24"/>
                <w:szCs w:val="24"/>
              </w:rPr>
              <w:t>Tuesday December 12, 2023, 9:00am PST</w:t>
            </w:r>
          </w:p>
          <w:p w14:paraId="211FAEA5" w14:textId="7FD23790" w:rsidR="00F900C3" w:rsidRPr="00BB5623" w:rsidRDefault="00A80B23" w:rsidP="00F900C3">
            <w:pPr>
              <w:pStyle w:val="ListParagraph"/>
              <w:numPr>
                <w:ilvl w:val="1"/>
                <w:numId w:val="1"/>
              </w:numPr>
              <w:rPr>
                <w:bCs/>
                <w:sz w:val="24"/>
                <w:szCs w:val="24"/>
              </w:rPr>
            </w:pPr>
            <w:hyperlink r:id="rId41" w:history="1">
              <w:r w:rsidR="00F900C3" w:rsidRPr="00BB5623">
                <w:rPr>
                  <w:rStyle w:val="Hyperlink"/>
                  <w:sz w:val="24"/>
                  <w:szCs w:val="24"/>
                </w:rPr>
                <w:t>Mental Health in the Black Family During the Holidays</w:t>
              </w:r>
            </w:hyperlink>
            <w:r w:rsidR="00F900C3" w:rsidRPr="00BB5623">
              <w:rPr>
                <w:sz w:val="24"/>
                <w:szCs w:val="24"/>
              </w:rPr>
              <w:t xml:space="preserve"> (On-Demand)</w:t>
            </w:r>
          </w:p>
          <w:p w14:paraId="3EAA827A" w14:textId="7F8B0E52" w:rsidR="00CD32A7" w:rsidRPr="00BB5623" w:rsidRDefault="00A80B23" w:rsidP="00F900C3">
            <w:pPr>
              <w:pStyle w:val="ListParagraph"/>
              <w:numPr>
                <w:ilvl w:val="1"/>
                <w:numId w:val="1"/>
              </w:numPr>
              <w:rPr>
                <w:bCs/>
                <w:sz w:val="24"/>
                <w:szCs w:val="24"/>
              </w:rPr>
            </w:pPr>
            <w:hyperlink r:id="rId42" w:history="1">
              <w:r w:rsidR="00CD32A7" w:rsidRPr="00BB5623">
                <w:rPr>
                  <w:rStyle w:val="Hyperlink"/>
                  <w:sz w:val="24"/>
                  <w:szCs w:val="24"/>
                </w:rPr>
                <w:t>Home for the Holidays: Helping LGBTQ+ Youth Navigate Difficult Family Dynamics</w:t>
              </w:r>
            </w:hyperlink>
            <w:r w:rsidR="00CD32A7" w:rsidRPr="00BB5623">
              <w:rPr>
                <w:sz w:val="24"/>
                <w:szCs w:val="24"/>
              </w:rPr>
              <w:t xml:space="preserve"> (On-Demand)</w:t>
            </w:r>
          </w:p>
          <w:p w14:paraId="14B16683" w14:textId="77777777" w:rsidR="009C3993" w:rsidRPr="00BB5623" w:rsidRDefault="009C3993" w:rsidP="009C3993">
            <w:pPr>
              <w:pStyle w:val="ListParagraph"/>
              <w:ind w:left="1080"/>
              <w:rPr>
                <w:bCs/>
                <w:sz w:val="24"/>
                <w:szCs w:val="24"/>
              </w:rPr>
            </w:pPr>
          </w:p>
          <w:bookmarkEnd w:id="3"/>
          <w:p w14:paraId="1E00CD61" w14:textId="4014EAF0" w:rsidR="003A4330" w:rsidRPr="00BB5623" w:rsidRDefault="00F900C3" w:rsidP="009C3993">
            <w:pPr>
              <w:pStyle w:val="ListParagraph"/>
              <w:numPr>
                <w:ilvl w:val="0"/>
                <w:numId w:val="1"/>
              </w:numPr>
              <w:rPr>
                <w:b/>
                <w:sz w:val="24"/>
                <w:szCs w:val="24"/>
              </w:rPr>
            </w:pPr>
            <w:r w:rsidRPr="00BB5623">
              <w:rPr>
                <w:rStyle w:val="Strong"/>
                <w:b w:val="0"/>
                <w:bCs w:val="0"/>
                <w:sz w:val="24"/>
                <w:szCs w:val="24"/>
              </w:rPr>
              <w:t>I</w:t>
            </w:r>
            <w:r w:rsidR="00B15D34" w:rsidRPr="00BB5623">
              <w:rPr>
                <w:sz w:val="24"/>
                <w:szCs w:val="24"/>
              </w:rPr>
              <w:t xml:space="preserve">n December, the </w:t>
            </w:r>
            <w:hyperlink r:id="rId43" w:history="1">
              <w:r w:rsidR="00B15D34" w:rsidRPr="00BB5623">
                <w:rPr>
                  <w:rStyle w:val="Hyperlink"/>
                  <w:b/>
                  <w:bCs/>
                  <w:sz w:val="24"/>
                  <w:szCs w:val="24"/>
                </w:rPr>
                <w:t>EAP Work/Life site</w:t>
              </w:r>
            </w:hyperlink>
            <w:r w:rsidR="00B15D34" w:rsidRPr="00BB5623">
              <w:rPr>
                <w:sz w:val="24"/>
                <w:szCs w:val="24"/>
              </w:rPr>
              <w:t xml:space="preserve"> is also offering tools and resources </w:t>
            </w:r>
            <w:r w:rsidR="003A4330" w:rsidRPr="00BB5623">
              <w:rPr>
                <w:sz w:val="24"/>
                <w:szCs w:val="24"/>
              </w:rPr>
              <w:t xml:space="preserve">to support you with </w:t>
            </w:r>
            <w:r w:rsidR="003A4330" w:rsidRPr="00BB5623">
              <w:rPr>
                <w:b/>
                <w:bCs/>
                <w:sz w:val="24"/>
                <w:szCs w:val="24"/>
              </w:rPr>
              <w:t>accepting change and managing the stress of transitions</w:t>
            </w:r>
            <w:r w:rsidR="003A4330" w:rsidRPr="00BB5623">
              <w:rPr>
                <w:sz w:val="24"/>
                <w:szCs w:val="24"/>
              </w:rPr>
              <w:t xml:space="preserve">. This month’s on-demand seminar, </w:t>
            </w:r>
            <w:r w:rsidR="003A4330" w:rsidRPr="00BB5623">
              <w:rPr>
                <w:b/>
                <w:bCs/>
                <w:sz w:val="24"/>
                <w:szCs w:val="24"/>
              </w:rPr>
              <w:t>“Making a Change</w:t>
            </w:r>
            <w:r w:rsidR="003A4330" w:rsidRPr="00BB5623">
              <w:rPr>
                <w:sz w:val="24"/>
                <w:szCs w:val="24"/>
              </w:rPr>
              <w:t>”, explores the concept that change is inevitable and offers strategies and practical tips on how to embrace the discomfort of change – it’s available beginning Tuesday, December 19</w:t>
            </w:r>
            <w:r w:rsidR="003A4330" w:rsidRPr="004A3D68">
              <w:rPr>
                <w:sz w:val="24"/>
                <w:szCs w:val="24"/>
                <w:vertAlign w:val="superscript"/>
              </w:rPr>
              <w:t>th</w:t>
            </w:r>
            <w:r w:rsidR="004A3D68">
              <w:rPr>
                <w:sz w:val="24"/>
                <w:szCs w:val="24"/>
              </w:rPr>
              <w:t xml:space="preserve"> </w:t>
            </w:r>
            <w:r w:rsidR="00B15D34" w:rsidRPr="00BB5623">
              <w:rPr>
                <w:sz w:val="24"/>
                <w:szCs w:val="24"/>
              </w:rPr>
              <w:t xml:space="preserve">through </w:t>
            </w:r>
            <w:hyperlink r:id="rId44" w:history="1">
              <w:r w:rsidR="00B15D34" w:rsidRPr="00BB5623">
                <w:rPr>
                  <w:rStyle w:val="Hyperlink"/>
                  <w:sz w:val="24"/>
                  <w:szCs w:val="24"/>
                </w:rPr>
                <w:t>the Work/Life site</w:t>
              </w:r>
            </w:hyperlink>
            <w:r w:rsidR="00B15D34" w:rsidRPr="00BB5623">
              <w:rPr>
                <w:rStyle w:val="Hyperlink"/>
                <w:sz w:val="24"/>
                <w:szCs w:val="24"/>
              </w:rPr>
              <w:t>:</w:t>
            </w:r>
            <w:r w:rsidR="00B15D34" w:rsidRPr="00BB5623">
              <w:rPr>
                <w:sz w:val="24"/>
                <w:szCs w:val="24"/>
              </w:rPr>
              <w:t xml:space="preserve"> just login with your</w:t>
            </w:r>
            <w:r w:rsidR="003A4330" w:rsidRPr="00BB5623">
              <w:rPr>
                <w:sz w:val="24"/>
                <w:szCs w:val="24"/>
              </w:rPr>
              <w:t xml:space="preserve"> </w:t>
            </w:r>
            <w:r w:rsidR="00B15D34" w:rsidRPr="00BB5623">
              <w:rPr>
                <w:sz w:val="24"/>
                <w:szCs w:val="24"/>
              </w:rPr>
              <w:t xml:space="preserve">Organization Code, </w:t>
            </w:r>
            <w:r w:rsidR="007975B7">
              <w:rPr>
                <w:b/>
                <w:sz w:val="24"/>
                <w:szCs w:val="24"/>
                <w:highlight w:val="yellow"/>
              </w:rPr>
              <w:t>ASD</w:t>
            </w:r>
            <w:r w:rsidR="00B15D34" w:rsidRPr="00BB5623">
              <w:rPr>
                <w:b/>
                <w:sz w:val="24"/>
                <w:szCs w:val="24"/>
                <w:highlight w:val="yellow"/>
              </w:rPr>
              <w:t>.</w:t>
            </w:r>
            <w:r w:rsidR="00B15D34" w:rsidRPr="00BB5623">
              <w:rPr>
                <w:b/>
                <w:sz w:val="24"/>
                <w:szCs w:val="24"/>
              </w:rPr>
              <w:t xml:space="preserve"> </w:t>
            </w:r>
            <w:bookmarkEnd w:id="0"/>
            <w:bookmarkEnd w:id="1"/>
          </w:p>
          <w:p w14:paraId="7BDE4277" w14:textId="77777777" w:rsidR="009C3993" w:rsidRPr="00BB5623" w:rsidRDefault="009C3993" w:rsidP="009C3993">
            <w:pPr>
              <w:pStyle w:val="ListParagraph"/>
              <w:ind w:left="360"/>
              <w:rPr>
                <w:b/>
                <w:sz w:val="24"/>
                <w:szCs w:val="24"/>
              </w:rPr>
            </w:pPr>
            <w:bookmarkStart w:id="4" w:name="_GoBack"/>
            <w:bookmarkEnd w:id="4"/>
          </w:p>
          <w:p w14:paraId="1A8DDFAF" w14:textId="78CA7050" w:rsidR="003E24DF" w:rsidRPr="00BB5623" w:rsidRDefault="00B15D34" w:rsidP="009C3993">
            <w:pPr>
              <w:ind w:left="0"/>
              <w:rPr>
                <w:rFonts w:ascii="Calibri" w:hAnsi="Calibri" w:cs="Calibri"/>
                <w:szCs w:val="24"/>
              </w:rPr>
            </w:pPr>
            <w:r w:rsidRPr="00BB5623">
              <w:rPr>
                <w:rFonts w:ascii="Calibri" w:hAnsi="Calibri" w:cs="Calibri"/>
                <w:szCs w:val="24"/>
              </w:rPr>
              <w:t xml:space="preserve">And if you’re struggling, or looking for some support or useful resources, our </w:t>
            </w:r>
            <w:hyperlink r:id="rId45" w:history="1">
              <w:r w:rsidRPr="00BB5623">
                <w:rPr>
                  <w:rStyle w:val="Hyperlink"/>
                  <w:rFonts w:ascii="Calibri" w:hAnsi="Calibri" w:cs="Calibri"/>
                  <w:szCs w:val="24"/>
                </w:rPr>
                <w:t>EAP</w:t>
              </w:r>
            </w:hyperlink>
            <w:r w:rsidRPr="00BB5623">
              <w:rPr>
                <w:rFonts w:ascii="Calibri" w:hAnsi="Calibri" w:cs="Calibri"/>
                <w:szCs w:val="24"/>
              </w:rPr>
              <w:t xml:space="preserve"> is here for you: don’t hesitate to reach out to us at </w:t>
            </w:r>
            <w:hyperlink r:id="rId46" w:history="1">
              <w:r w:rsidRPr="00BB5623">
                <w:rPr>
                  <w:rStyle w:val="Hyperlink"/>
                  <w:rFonts w:ascii="Calibri" w:hAnsi="Calibri" w:cs="Calibri"/>
                  <w:szCs w:val="24"/>
                </w:rPr>
                <w:t>1-877-313-4455</w:t>
              </w:r>
            </w:hyperlink>
            <w:r w:rsidRPr="00BB5623">
              <w:rPr>
                <w:rStyle w:val="Hyperlink"/>
                <w:rFonts w:ascii="Calibri" w:hAnsi="Calibri" w:cs="Calibri"/>
                <w:szCs w:val="24"/>
              </w:rPr>
              <w:t xml:space="preserve"> </w:t>
            </w:r>
            <w:r w:rsidRPr="00BB5623">
              <w:rPr>
                <w:rFonts w:ascii="Calibri" w:hAnsi="Calibri" w:cs="Calibri"/>
                <w:szCs w:val="24"/>
              </w:rPr>
              <w:t xml:space="preserve">or </w:t>
            </w:r>
            <w:hyperlink r:id="rId47" w:anchor="Counseling" w:history="1">
              <w:r w:rsidRPr="00BB5623">
                <w:rPr>
                  <w:rStyle w:val="Hyperlink"/>
                  <w:rFonts w:ascii="Calibri" w:hAnsi="Calibri" w:cs="Calibri"/>
                  <w:szCs w:val="24"/>
                </w:rPr>
                <w:t>online</w:t>
              </w:r>
            </w:hyperlink>
            <w:r w:rsidRPr="00BB5623">
              <w:rPr>
                <w:rFonts w:ascii="Calibri" w:hAnsi="Calibri" w:cs="Calibri"/>
                <w:szCs w:val="24"/>
              </w:rPr>
              <w:t>.</w:t>
            </w:r>
            <w:bookmarkEnd w:id="2"/>
          </w:p>
          <w:p w14:paraId="7DA415EC" w14:textId="63E12A74" w:rsidR="003A4330" w:rsidRPr="00BB5623" w:rsidRDefault="003A4330" w:rsidP="00354679">
            <w:pPr>
              <w:rPr>
                <w:rFonts w:ascii="Calibri" w:hAnsi="Calibri" w:cs="Calibri"/>
                <w:bCs/>
                <w:szCs w:val="24"/>
              </w:rPr>
            </w:pPr>
            <w:r w:rsidRPr="00BB5623">
              <w:rPr>
                <w:rFonts w:ascii="Calibri" w:hAnsi="Calibri" w:cs="Calibri"/>
                <w:bCs/>
                <w:noProof/>
                <w:szCs w:val="24"/>
                <w:lang w:eastAsia="en-US"/>
              </w:rPr>
              <w:lastRenderedPageBreak/>
              <w:drawing>
                <wp:inline distT="0" distB="0" distL="0" distR="0" wp14:anchorId="157823D6" wp14:editId="33A0E93A">
                  <wp:extent cx="5792033" cy="7498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8">
                            <a:extLst>
                              <a:ext uri="{28A0092B-C50C-407E-A947-70E740481C1C}">
                                <a14:useLocalDpi xmlns:a14="http://schemas.microsoft.com/office/drawing/2010/main" val="0"/>
                              </a:ext>
                            </a:extLst>
                          </a:blip>
                          <a:stretch>
                            <a:fillRect/>
                          </a:stretch>
                        </pic:blipFill>
                        <pic:spPr>
                          <a:xfrm>
                            <a:off x="0" y="0"/>
                            <a:ext cx="5792033" cy="7498080"/>
                          </a:xfrm>
                          <a:prstGeom prst="rect">
                            <a:avLst/>
                          </a:prstGeom>
                        </pic:spPr>
                      </pic:pic>
                    </a:graphicData>
                  </a:graphic>
                </wp:inline>
              </w:drawing>
            </w:r>
          </w:p>
        </w:tc>
      </w:tr>
    </w:tbl>
    <w:p w14:paraId="12D0788E" w14:textId="77777777" w:rsidR="00354679" w:rsidRPr="00A6783B" w:rsidRDefault="00354679" w:rsidP="00354679">
      <w:pPr>
        <w:spacing w:before="0" w:after="0"/>
        <w:ind w:left="0" w:right="0"/>
      </w:pPr>
    </w:p>
    <w:sectPr w:rsidR="00354679" w:rsidRPr="00A6783B" w:rsidSect="00A66B18">
      <w:headerReference w:type="even" r:id="rId49"/>
      <w:headerReference w:type="default" r:id="rId50"/>
      <w:footerReference w:type="even" r:id="rId51"/>
      <w:footerReference w:type="default" r:id="rId52"/>
      <w:headerReference w:type="first" r:id="rId53"/>
      <w:footerReference w:type="first" r:id="rId5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7DB6" w14:textId="77777777" w:rsidR="00A80B23" w:rsidRDefault="00A80B23" w:rsidP="00A66B18">
      <w:pPr>
        <w:spacing w:before="0" w:after="0"/>
      </w:pPr>
      <w:r>
        <w:separator/>
      </w:r>
    </w:p>
  </w:endnote>
  <w:endnote w:type="continuationSeparator" w:id="0">
    <w:p w14:paraId="1CE384CC" w14:textId="77777777" w:rsidR="00A80B23" w:rsidRDefault="00A80B2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102B" w14:textId="77777777" w:rsidR="00305829" w:rsidRDefault="00305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51CB" w14:textId="77777777" w:rsidR="00305829" w:rsidRDefault="00305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CDE6" w14:textId="77777777" w:rsidR="00305829" w:rsidRDefault="00305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A722" w14:textId="77777777" w:rsidR="00A80B23" w:rsidRDefault="00A80B23" w:rsidP="00A66B18">
      <w:pPr>
        <w:spacing w:before="0" w:after="0"/>
      </w:pPr>
      <w:r>
        <w:separator/>
      </w:r>
    </w:p>
  </w:footnote>
  <w:footnote w:type="continuationSeparator" w:id="0">
    <w:p w14:paraId="6675129B" w14:textId="77777777" w:rsidR="00A80B23" w:rsidRDefault="00A80B23"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CB9C" w14:textId="3CC3AFCE" w:rsidR="00305829" w:rsidRDefault="00305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FBCF" w14:textId="3A3C3C64" w:rsidR="00305829" w:rsidRDefault="00305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1FB8" w14:textId="6AE3B5D5" w:rsidR="00305829" w:rsidRDefault="00305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82DEB"/>
    <w:multiLevelType w:val="hybridMultilevel"/>
    <w:tmpl w:val="67DCB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34"/>
    <w:rsid w:val="00083BAA"/>
    <w:rsid w:val="00096D08"/>
    <w:rsid w:val="000D21D6"/>
    <w:rsid w:val="0010680C"/>
    <w:rsid w:val="00152B0B"/>
    <w:rsid w:val="001724D2"/>
    <w:rsid w:val="001735CB"/>
    <w:rsid w:val="001766D6"/>
    <w:rsid w:val="00192419"/>
    <w:rsid w:val="001C270D"/>
    <w:rsid w:val="001E2320"/>
    <w:rsid w:val="00214E28"/>
    <w:rsid w:val="00305829"/>
    <w:rsid w:val="00352B81"/>
    <w:rsid w:val="00354679"/>
    <w:rsid w:val="00394757"/>
    <w:rsid w:val="003A0150"/>
    <w:rsid w:val="003A4330"/>
    <w:rsid w:val="003E24DF"/>
    <w:rsid w:val="0041428F"/>
    <w:rsid w:val="004A2B0D"/>
    <w:rsid w:val="004A3D68"/>
    <w:rsid w:val="00504EB6"/>
    <w:rsid w:val="005C2210"/>
    <w:rsid w:val="00615018"/>
    <w:rsid w:val="0062123A"/>
    <w:rsid w:val="0062430C"/>
    <w:rsid w:val="00646E75"/>
    <w:rsid w:val="00696785"/>
    <w:rsid w:val="006F6F10"/>
    <w:rsid w:val="00783E79"/>
    <w:rsid w:val="007975B7"/>
    <w:rsid w:val="007B5AE8"/>
    <w:rsid w:val="007F5192"/>
    <w:rsid w:val="00831721"/>
    <w:rsid w:val="00862A06"/>
    <w:rsid w:val="008B755E"/>
    <w:rsid w:val="009C3993"/>
    <w:rsid w:val="009E28B4"/>
    <w:rsid w:val="00A122A4"/>
    <w:rsid w:val="00A26FE7"/>
    <w:rsid w:val="00A66B18"/>
    <w:rsid w:val="00A6783B"/>
    <w:rsid w:val="00A80B23"/>
    <w:rsid w:val="00A96CF8"/>
    <w:rsid w:val="00AA089B"/>
    <w:rsid w:val="00AE1388"/>
    <w:rsid w:val="00AF3982"/>
    <w:rsid w:val="00B15D34"/>
    <w:rsid w:val="00B50294"/>
    <w:rsid w:val="00B57D6E"/>
    <w:rsid w:val="00B93312"/>
    <w:rsid w:val="00BB5623"/>
    <w:rsid w:val="00BE50C7"/>
    <w:rsid w:val="00C31442"/>
    <w:rsid w:val="00C701F7"/>
    <w:rsid w:val="00C70786"/>
    <w:rsid w:val="00CD32A7"/>
    <w:rsid w:val="00D10958"/>
    <w:rsid w:val="00D66593"/>
    <w:rsid w:val="00DE6DA2"/>
    <w:rsid w:val="00DF2D30"/>
    <w:rsid w:val="00E4786A"/>
    <w:rsid w:val="00E55D74"/>
    <w:rsid w:val="00E6540C"/>
    <w:rsid w:val="00E81E2A"/>
    <w:rsid w:val="00EE0952"/>
    <w:rsid w:val="00F53BDC"/>
    <w:rsid w:val="00F900C3"/>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BDA8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B15D34"/>
    <w:rPr>
      <w:color w:val="0563C1"/>
      <w:u w:val="single"/>
    </w:rPr>
  </w:style>
  <w:style w:type="paragraph" w:styleId="ListParagraph">
    <w:name w:val="List Paragraph"/>
    <w:basedOn w:val="Normal"/>
    <w:uiPriority w:val="34"/>
    <w:qFormat/>
    <w:rsid w:val="00B15D34"/>
    <w:pPr>
      <w:spacing w:before="0" w:after="0"/>
      <w:ind w:right="0"/>
    </w:pPr>
    <w:rPr>
      <w:rFonts w:ascii="Calibri" w:hAnsi="Calibri" w:cs="Calibri"/>
      <w:color w:val="auto"/>
      <w:kern w:val="0"/>
      <w:sz w:val="22"/>
      <w:szCs w:val="22"/>
      <w:lang w:eastAsia="en-US"/>
    </w:rPr>
  </w:style>
  <w:style w:type="character" w:styleId="FollowedHyperlink">
    <w:name w:val="FollowedHyperlink"/>
    <w:basedOn w:val="DefaultParagraphFont"/>
    <w:uiPriority w:val="99"/>
    <w:semiHidden/>
    <w:unhideWhenUsed/>
    <w:rsid w:val="00B15D34"/>
    <w:rPr>
      <w:color w:val="85DFD0" w:themeColor="followedHyperlink"/>
      <w:u w:val="single"/>
    </w:rPr>
  </w:style>
  <w:style w:type="character" w:customStyle="1" w:styleId="UnresolvedMention">
    <w:name w:val="Unresolved Mention"/>
    <w:basedOn w:val="DefaultParagraphFont"/>
    <w:uiPriority w:val="99"/>
    <w:semiHidden/>
    <w:rsid w:val="00B1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s-wa.zoom.us/webinar/register/WN__I2Ryf03RlqOD7GHdqt9PQ" TargetMode="External"/><Relationship Id="rId18" Type="http://schemas.openxmlformats.org/officeDocument/2006/relationships/hyperlink" Target="https://www.youtube.com/watch?v=VD1at9n3f7k" TargetMode="External"/><Relationship Id="rId26" Type="http://schemas.openxmlformats.org/officeDocument/2006/relationships/hyperlink" Target="https://nami.org/home" TargetMode="External"/><Relationship Id="rId39" Type="http://schemas.openxmlformats.org/officeDocument/2006/relationships/hyperlink" Target="https://letsreimagine.org/76768/navigating-grief-during-the-holidays-virtual-support-group" TargetMode="External"/><Relationship Id="rId21" Type="http://schemas.openxmlformats.org/officeDocument/2006/relationships/hyperlink" Target="https://des.wa.gov/services/hr-finance/washington-state-employee-assistance-program-eap/webinars" TargetMode="External"/><Relationship Id="rId34" Type="http://schemas.openxmlformats.org/officeDocument/2006/relationships/hyperlink" Target="https://www.mentalhealthfirstaid.org/2022/12/managing-recovery-during-holidays/" TargetMode="External"/><Relationship Id="rId42" Type="http://schemas.openxmlformats.org/officeDocument/2006/relationships/hyperlink" Target="https://www.dropbox.com/s/l41ktd5qs54vltq/homefortheholidays3.mov?dl=0" TargetMode="External"/><Relationship Id="rId47" Type="http://schemas.openxmlformats.org/officeDocument/2006/relationships/hyperlink" Target="https://des.wa.gov/services/hr-finance/washington-state-employee-assistance-program-eap/employee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es.wa.gov/services/hr-finance/washington-state-employee-assistance-program-eap/webinars" TargetMode="External"/><Relationship Id="rId17" Type="http://schemas.openxmlformats.org/officeDocument/2006/relationships/hyperlink" Target="https://youtu.be/6mLFJfSFXpE" TargetMode="External"/><Relationship Id="rId25" Type="http://schemas.openxmlformats.org/officeDocument/2006/relationships/hyperlink" Target="https://www.mcleanhospital.org/addiction" TargetMode="External"/><Relationship Id="rId33" Type="http://schemas.openxmlformats.org/officeDocument/2006/relationships/hyperlink" Target="https://pflag.org/resource/going-home-for-the-holidays-or-any-days/" TargetMode="External"/><Relationship Id="rId38" Type="http://schemas.openxmlformats.org/officeDocument/2006/relationships/hyperlink" Target="https://letsreimagine.org/76768/grief-at-work-weaving-loss-competency-into-workplaces" TargetMode="External"/><Relationship Id="rId46" Type="http://schemas.openxmlformats.org/officeDocument/2006/relationships/hyperlink" Target="tel:877-313-4455" TargetMode="External"/><Relationship Id="rId2" Type="http://schemas.openxmlformats.org/officeDocument/2006/relationships/customXml" Target="../customXml/item2.xml"/><Relationship Id="rId16" Type="http://schemas.openxmlformats.org/officeDocument/2006/relationships/hyperlink" Target="https://des.wa.gov/services/hr-finance/washington-state-employee-assistance-program-eap/webinars" TargetMode="External"/><Relationship Id="rId20" Type="http://schemas.openxmlformats.org/officeDocument/2006/relationships/hyperlink" Target="https://www.youtube.com/watch?v=rxn3cJKZ6aQ" TargetMode="External"/><Relationship Id="rId29" Type="http://schemas.openxmlformats.org/officeDocument/2006/relationships/hyperlink" Target="https://www.helpguide.org/articles/relationships-communication/loneliness-and-social-isolation.htm?utm_source=brevo&amp;utm_campaign=November_mailer&amp;utm_medium=email" TargetMode="External"/><Relationship Id="rId41" Type="http://schemas.openxmlformats.org/officeDocument/2006/relationships/hyperlink" Target="https://mhttcnetwork.org/centers/central-east-mhttc/product/mental-health-black-family-during-holidays-recording"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s.wa.gov/services/employee-assistance-program" TargetMode="External"/><Relationship Id="rId24" Type="http://schemas.openxmlformats.org/officeDocument/2006/relationships/hyperlink" Target="https://www.hopkinsmedicine.org/health/conditions-and-diseases/seasonal-affective-disorder" TargetMode="External"/><Relationship Id="rId32" Type="http://schemas.openxmlformats.org/officeDocument/2006/relationships/hyperlink" Target="https://www.instagram.com/p/CzbhNWeMaSm/?utm_source=ig_web_copy_link&amp;igshid=MzRlODBiNWFlZA%3D%3D" TargetMode="External"/><Relationship Id="rId37" Type="http://schemas.openxmlformats.org/officeDocument/2006/relationships/hyperlink" Target="https://letsreimagine.org/" TargetMode="External"/><Relationship Id="rId40" Type="http://schemas.openxmlformats.org/officeDocument/2006/relationships/hyperlink" Target="https://mhttcnetwork.org/centers/central-east-mhttc/event/managing-emotions-during-holidays-black-community" TargetMode="External"/><Relationship Id="rId45" Type="http://schemas.openxmlformats.org/officeDocument/2006/relationships/hyperlink" Target="https://des.wa.gov/services/hr-finance/washington-state-employee-assistance-program-eap/employees" TargetMode="External"/><Relationship Id="rId53"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youtu.be/ifbbASbQmfU" TargetMode="External"/><Relationship Id="rId23" Type="http://schemas.openxmlformats.org/officeDocument/2006/relationships/hyperlink" Target="https://des.wa.gov/services/employee-assistance-program/resources" TargetMode="External"/><Relationship Id="rId28" Type="http://schemas.openxmlformats.org/officeDocument/2006/relationships/hyperlink" Target="https://content.govdelivery.com/accounts/WADES/bulletins/37d7955" TargetMode="External"/><Relationship Id="rId36" Type="http://schemas.openxmlformats.org/officeDocument/2006/relationships/hyperlink" Target="https://www.mentalhealthfirstaid.org/2022/12/how-employers-can-support-staff-experiencing-seasonal-depression/"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youtu.be/SRXWUmHQhTc" TargetMode="External"/><Relationship Id="rId31" Type="http://schemas.openxmlformats.org/officeDocument/2006/relationships/hyperlink" Target="https://www.verywellmind.com/things-i-tell-my-patients-when-they-re-feeling-overwhelmed-7565447?hid=c66f912e6f1b35dfe3d239b082f74830f52027c0&amp;did=11014541-20231115&amp;utm_source=verywellmind&amp;utm_medium=email&amp;utm_campaign=verywell-mind_newsletter&amp;utm_content=111523&amp;lctg=c66f912e6f1b35dfe3d239b082f74830f52027c0" TargetMode="External"/><Relationship Id="rId44" Type="http://schemas.openxmlformats.org/officeDocument/2006/relationships/hyperlink" Target="https://www.advantageengagement.com/1669/login_company.php"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s.wa.gov/services/employee-assistance-program/webinars" TargetMode="External"/><Relationship Id="rId22" Type="http://schemas.openxmlformats.org/officeDocument/2006/relationships/hyperlink" Target="https://des.wa.gov/sites/default/files/2022-06/Navigating_Difficult_Times_-_Resource_Guide_-_Washington_State_EAP.pdf" TargetMode="External"/><Relationship Id="rId27" Type="http://schemas.openxmlformats.org/officeDocument/2006/relationships/hyperlink" Target="https://content.govdelivery.com/accounts/WADES/bulletins/37d78fe" TargetMode="External"/><Relationship Id="rId30" Type="http://schemas.openxmlformats.org/officeDocument/2006/relationships/hyperlink" Target="https://mhttcnetwork.org/centers/mid-america-mhttc/news/help-holidays-free-resources-stress" TargetMode="External"/><Relationship Id="rId35" Type="http://schemas.openxmlformats.org/officeDocument/2006/relationships/hyperlink" Target="https://mhttcnetwork.org/centers/new-england-mhttc/product/c-tlc-seasonal-affective-disorder-responding-winter-blues" TargetMode="External"/><Relationship Id="rId43" Type="http://schemas.openxmlformats.org/officeDocument/2006/relationships/hyperlink" Target="https://www.advantageengagement.com/1669/login_company.php" TargetMode="External"/><Relationship Id="rId48" Type="http://schemas.openxmlformats.org/officeDocument/2006/relationships/image" Target="media/image2.jpg"/><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ee.osburn@des.wa.gov\AppData\Local\Microsoft\Office\16.0\DTS\en-US%7b632509B3-044D-411A-97DD-141A763A968B%7d\%7bACCEA3A4-2747-4652-A527-644FF8F23258%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9AE5A-B3B6-44BC-8570-615CB5E05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{ACCEA3A4-2747-4652-A527-644FF8F23258}tf56348247_win32</Template>
  <TotalTime>0</TotalTime>
  <Pages>3</Pages>
  <Words>737</Words>
  <Characters>4015</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2023-12-19T20:53:00Z</dcterms:created>
  <dcterms:modified xsi:type="dcterms:W3CDTF">2023-12-19T20:53:00Z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f837a83d4169c46ce4bb44545b65676ed4a5d1000dab6dce37faebd001497b97</vt:lpwstr>
  </property>
</Properties>
</file>